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9768A" w:rsidRDefault="00A9768A">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36"/>
          <w:szCs w:val="36"/>
        </w:rPr>
      </w:pPr>
      <w:bookmarkStart w:id="0" w:name="_gjdgxs" w:colFirst="0" w:colLast="0"/>
      <w:bookmarkEnd w:id="0"/>
    </w:p>
    <w:p w14:paraId="00000002" w14:textId="77777777" w:rsidR="00A9768A" w:rsidRDefault="00000000">
      <w:pPr>
        <w:pBdr>
          <w:top w:val="nil"/>
          <w:left w:val="nil"/>
          <w:bottom w:val="nil"/>
          <w:right w:val="nil"/>
          <w:between w:val="nil"/>
        </w:pBdr>
        <w:tabs>
          <w:tab w:val="center" w:pos="4513"/>
          <w:tab w:val="right" w:pos="9026"/>
        </w:tabs>
        <w:spacing w:after="0"/>
        <w:rPr>
          <w:rFonts w:ascii="Arial" w:eastAsia="Arial" w:hAnsi="Arial" w:cs="Arial"/>
          <w:b/>
          <w:smallCaps/>
          <w:color w:val="000000"/>
          <w:sz w:val="36"/>
          <w:szCs w:val="36"/>
        </w:rPr>
      </w:pPr>
      <w:r>
        <w:rPr>
          <w:rFonts w:ascii="Arial" w:eastAsia="Arial" w:hAnsi="Arial" w:cs="Arial"/>
          <w:b/>
          <w:color w:val="000000"/>
          <w:sz w:val="36"/>
          <w:szCs w:val="36"/>
        </w:rPr>
        <w:t xml:space="preserve">Call-Off Schedule 3 (Continuous Improvement) </w:t>
      </w:r>
    </w:p>
    <w:p w14:paraId="00000003" w14:textId="77777777" w:rsidR="00A9768A" w:rsidRDefault="00000000">
      <w:pPr>
        <w:keepNext/>
        <w:numPr>
          <w:ilvl w:val="0"/>
          <w:numId w:val="1"/>
        </w:numPr>
        <w:pBdr>
          <w:top w:val="nil"/>
          <w:left w:val="nil"/>
          <w:bottom w:val="nil"/>
          <w:right w:val="nil"/>
          <w:between w:val="nil"/>
        </w:pBdr>
        <w:tabs>
          <w:tab w:val="left" w:pos="142"/>
        </w:tabs>
        <w:spacing w:before="120"/>
      </w:pPr>
      <w:r>
        <w:rPr>
          <w:rFonts w:ascii="Arial Bold" w:eastAsia="Arial Bold" w:hAnsi="Arial Bold" w:cs="Arial Bold"/>
          <w:color w:val="000000"/>
          <w:sz w:val="24"/>
          <w:szCs w:val="24"/>
        </w:rPr>
        <w:t>Buyer’s Rights</w:t>
      </w:r>
    </w:p>
    <w:p w14:paraId="00000004" w14:textId="77777777" w:rsidR="00A9768A" w:rsidRDefault="00000000">
      <w:pPr>
        <w:numPr>
          <w:ilvl w:val="1"/>
          <w:numId w:val="1"/>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A9768A" w:rsidRDefault="00000000">
      <w:pPr>
        <w:keepNext/>
        <w:numPr>
          <w:ilvl w:val="0"/>
          <w:numId w:val="1"/>
        </w:numPr>
        <w:pBdr>
          <w:top w:val="nil"/>
          <w:left w:val="nil"/>
          <w:bottom w:val="nil"/>
          <w:right w:val="nil"/>
          <w:between w:val="nil"/>
        </w:pBdr>
        <w:tabs>
          <w:tab w:val="left" w:pos="142"/>
        </w:tabs>
        <w:spacing w:before="120"/>
      </w:pPr>
      <w:r>
        <w:rPr>
          <w:rFonts w:ascii="Arial Bold" w:eastAsia="Arial Bold" w:hAnsi="Arial Bold" w:cs="Arial Bold"/>
          <w:color w:val="000000"/>
          <w:sz w:val="24"/>
          <w:szCs w:val="24"/>
        </w:rPr>
        <w:t>Supplier’s Obligations</w:t>
      </w:r>
    </w:p>
    <w:p w14:paraId="00000006" w14:textId="77777777" w:rsidR="00A9768A" w:rsidRDefault="00000000">
      <w:pPr>
        <w:numPr>
          <w:ilvl w:val="1"/>
          <w:numId w:val="1"/>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 xml:space="preserve">The Supplier must, throughout the Contract Period, identify new or potential improvements to the provision of the Deliverables with a view to reducing the Buyer’s costs (including the Charges) </w:t>
      </w:r>
      <w:r>
        <w:rPr>
          <w:rFonts w:ascii="Arial" w:eastAsia="Arial" w:hAnsi="Arial" w:cs="Arial"/>
          <w:sz w:val="24"/>
          <w:szCs w:val="24"/>
        </w:rPr>
        <w:t xml:space="preserve">or increasing customer rebates as a result of increased transactional spend (Lot 1 Procurement Card) </w:t>
      </w:r>
      <w:r>
        <w:rPr>
          <w:rFonts w:ascii="Arial" w:eastAsia="Arial" w:hAnsi="Arial" w:cs="Arial"/>
          <w:color w:val="000000"/>
          <w:sz w:val="24"/>
          <w:szCs w:val="24"/>
        </w:rPr>
        <w:t xml:space="preserve">and/or improving the quality and efficiency of the Deliverables and their supply to the Buyer.  </w:t>
      </w:r>
    </w:p>
    <w:p w14:paraId="00000008" w14:textId="77777777" w:rsidR="00A9768A" w:rsidRPr="00096D81" w:rsidRDefault="00000000">
      <w:pPr>
        <w:tabs>
          <w:tab w:val="left" w:pos="1134"/>
        </w:tabs>
        <w:spacing w:before="240"/>
        <w:rPr>
          <w:rFonts w:ascii="Arial" w:eastAsia="Arial" w:hAnsi="Arial" w:cs="Arial"/>
          <w:sz w:val="24"/>
          <w:szCs w:val="24"/>
        </w:rPr>
      </w:pPr>
      <w:r w:rsidRPr="00096D81">
        <w:rPr>
          <w:rFonts w:ascii="Arial" w:eastAsia="Arial" w:hAnsi="Arial" w:cs="Arial"/>
          <w:sz w:val="24"/>
          <w:szCs w:val="24"/>
        </w:rPr>
        <w:t>(Lot 1 Procurement Card)</w:t>
      </w:r>
    </w:p>
    <w:p w14:paraId="00000009" w14:textId="77777777" w:rsidR="00A9768A" w:rsidRPr="00096D81" w:rsidRDefault="00000000">
      <w:pPr>
        <w:tabs>
          <w:tab w:val="left" w:pos="1134"/>
        </w:tabs>
        <w:spacing w:before="240"/>
        <w:ind w:left="1842"/>
        <w:rPr>
          <w:rFonts w:ascii="Arial" w:eastAsia="Arial" w:hAnsi="Arial" w:cs="Arial"/>
          <w:sz w:val="24"/>
          <w:szCs w:val="24"/>
        </w:rPr>
      </w:pPr>
      <w:r w:rsidRPr="00096D81">
        <w:rPr>
          <w:rFonts w:ascii="Arial" w:eastAsia="Arial" w:hAnsi="Arial" w:cs="Arial"/>
          <w:sz w:val="24"/>
          <w:szCs w:val="24"/>
        </w:rPr>
        <w:t>2.1.1</w:t>
      </w:r>
      <w:r w:rsidRPr="00096D81">
        <w:rPr>
          <w:rFonts w:ascii="Times New Roman" w:eastAsia="Times New Roman" w:hAnsi="Times New Roman" w:cs="Times New Roman"/>
          <w:sz w:val="14"/>
          <w:szCs w:val="14"/>
        </w:rPr>
        <w:t xml:space="preserve">     </w:t>
      </w:r>
      <w:r w:rsidRPr="00096D81">
        <w:rPr>
          <w:rFonts w:ascii="Arial" w:eastAsia="Arial" w:hAnsi="Arial" w:cs="Arial"/>
          <w:sz w:val="24"/>
          <w:szCs w:val="24"/>
        </w:rPr>
        <w:t>The Supplier shall have robust processes and dedicated resources in place to proactively work with the Buyer to identify opportunities for expansion of the Buyer’s Procurement Card solution. The Supplier will work with the Buyer to demonstrate the benefits of moving spend to this type of payment approach. If required, the Supplier will support the Buyer with implementing spend to a new or existing Procurement Card payment solution.</w:t>
      </w:r>
    </w:p>
    <w:p w14:paraId="0000000A" w14:textId="77777777" w:rsidR="00A9768A" w:rsidRPr="00096D81" w:rsidRDefault="00000000">
      <w:pPr>
        <w:tabs>
          <w:tab w:val="left" w:pos="1134"/>
        </w:tabs>
        <w:spacing w:before="240"/>
        <w:ind w:left="1842"/>
        <w:rPr>
          <w:rFonts w:ascii="Arial" w:eastAsia="Arial" w:hAnsi="Arial" w:cs="Arial"/>
          <w:sz w:val="24"/>
          <w:szCs w:val="24"/>
        </w:rPr>
      </w:pPr>
      <w:r w:rsidRPr="00096D81">
        <w:rPr>
          <w:rFonts w:ascii="Arial" w:eastAsia="Arial" w:hAnsi="Arial" w:cs="Arial"/>
          <w:sz w:val="24"/>
          <w:szCs w:val="24"/>
        </w:rPr>
        <w:t>2.1.2</w:t>
      </w:r>
      <w:r w:rsidRPr="00096D81">
        <w:rPr>
          <w:rFonts w:ascii="Times New Roman" w:eastAsia="Times New Roman" w:hAnsi="Times New Roman" w:cs="Times New Roman"/>
          <w:sz w:val="14"/>
          <w:szCs w:val="14"/>
        </w:rPr>
        <w:t xml:space="preserve">     </w:t>
      </w:r>
      <w:r w:rsidRPr="00096D81">
        <w:rPr>
          <w:rFonts w:ascii="Arial" w:eastAsia="Arial" w:hAnsi="Arial" w:cs="Arial"/>
          <w:sz w:val="24"/>
          <w:szCs w:val="24"/>
        </w:rPr>
        <w:t>The Supplier shall, throughout the Call Off Period, actively seek opportunities to increase the number of Merchants (including those with Level 3 capability) where Procurement Cards are being used by the Buyer, to enable payment to be made to these merchants and work with the Buyer to transition spend into the Call Off contract as instructed by the Buyer.</w:t>
      </w:r>
    </w:p>
    <w:p w14:paraId="0000000F" w14:textId="6BEFEFB3" w:rsidR="00A9768A" w:rsidRDefault="00000000" w:rsidP="00096D81">
      <w:pPr>
        <w:tabs>
          <w:tab w:val="left" w:pos="1134"/>
        </w:tabs>
        <w:spacing w:before="240"/>
        <w:rPr>
          <w:rFonts w:ascii="Arial" w:eastAsia="Arial" w:hAnsi="Arial" w:cs="Arial"/>
          <w:color w:val="000000"/>
          <w:sz w:val="24"/>
          <w:szCs w:val="24"/>
        </w:rPr>
      </w:pPr>
      <w:r>
        <w:rPr>
          <w:rFonts w:ascii="Arial" w:eastAsia="Arial" w:hAnsi="Arial" w:cs="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10" w14:textId="77777777" w:rsidR="00A9768A" w:rsidRDefault="00000000">
      <w:pPr>
        <w:numPr>
          <w:ilvl w:val="1"/>
          <w:numId w:val="1"/>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In addition to Paragraph 2.1, the Supplier shall produce at the start of each Contract Year a plan to be presented to the Buyer for improving the provision of Deliverables and/or reducing the Charges (without adversely affecting the performance of this Contract) during that Contract Year (</w:t>
      </w:r>
      <w:r>
        <w:rPr>
          <w:rFonts w:ascii="Arial" w:eastAsia="Arial" w:hAnsi="Arial" w:cs="Arial"/>
          <w:b/>
          <w:color w:val="000000"/>
          <w:sz w:val="24"/>
          <w:szCs w:val="24"/>
        </w:rPr>
        <w:t>"Continuous Improvement Plan"</w:t>
      </w:r>
      <w:r>
        <w:rPr>
          <w:rFonts w:ascii="Arial" w:eastAsia="Arial" w:hAnsi="Arial" w:cs="Arial"/>
          <w:color w:val="000000"/>
          <w:sz w:val="24"/>
          <w:szCs w:val="24"/>
        </w:rPr>
        <w:t>) for the Buyer's Approval.  The Continuous Improvement Plan must include, as a minimum, proposals:</w:t>
      </w:r>
    </w:p>
    <w:p w14:paraId="00000011" w14:textId="77777777" w:rsidR="00A9768A" w:rsidRDefault="00000000">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identifying the emergence of relevant new and evolving technologies;</w:t>
      </w:r>
    </w:p>
    <w:p w14:paraId="00000012" w14:textId="77777777" w:rsidR="00A9768A" w:rsidRDefault="00000000">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color w:val="000000"/>
          <w:sz w:val="24"/>
          <w:szCs w:val="24"/>
        </w:rPr>
      </w:pPr>
      <w:bookmarkStart w:id="3" w:name="_3znysh7" w:colFirst="0" w:colLast="0"/>
      <w:bookmarkEnd w:id="3"/>
      <w:r>
        <w:rPr>
          <w:rFonts w:ascii="Arial" w:eastAsia="Arial" w:hAnsi="Arial" w:cs="Arial"/>
          <w:color w:val="000000"/>
          <w:sz w:val="24"/>
          <w:szCs w:val="24"/>
        </w:rPr>
        <w:lastRenderedPageBreak/>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13" w14:textId="77777777" w:rsidR="00A9768A" w:rsidRDefault="00000000">
      <w:pPr>
        <w:numPr>
          <w:ilvl w:val="2"/>
          <w:numId w:val="1"/>
        </w:numPr>
        <w:pBdr>
          <w:top w:val="nil"/>
          <w:left w:val="nil"/>
          <w:bottom w:val="nil"/>
          <w:right w:val="nil"/>
          <w:between w:val="nil"/>
        </w:pBdr>
        <w:tabs>
          <w:tab w:val="left" w:pos="1985"/>
          <w:tab w:val="left" w:pos="2127"/>
        </w:tabs>
        <w:spacing w:before="120" w:after="120"/>
        <w:rPr>
          <w:rFonts w:ascii="Arial" w:eastAsia="Arial" w:hAnsi="Arial" w:cs="Arial"/>
          <w:color w:val="000000"/>
          <w:sz w:val="24"/>
          <w:szCs w:val="24"/>
        </w:rPr>
      </w:pPr>
      <w:r>
        <w:rPr>
          <w:rFonts w:ascii="Arial" w:eastAsia="Arial" w:hAnsi="Arial" w:cs="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14" w14:textId="77777777" w:rsidR="00A9768A" w:rsidRDefault="00000000">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15" w14:textId="77777777" w:rsidR="00A9768A" w:rsidRDefault="00000000">
      <w:pPr>
        <w:numPr>
          <w:ilvl w:val="1"/>
          <w:numId w:val="1"/>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The initial "Continuous Improvement Plan</w:t>
      </w:r>
      <w:r>
        <w:rPr>
          <w:rFonts w:ascii="Arial" w:eastAsia="Arial" w:hAnsi="Arial" w:cs="Arial"/>
          <w:sz w:val="24"/>
          <w:szCs w:val="24"/>
        </w:rPr>
        <w:t>”</w:t>
      </w:r>
      <w:r>
        <w:rPr>
          <w:rFonts w:ascii="Arial" w:eastAsia="Arial" w:hAnsi="Arial" w:cs="Arial"/>
          <w:color w:val="000000"/>
          <w:sz w:val="24"/>
          <w:szCs w:val="24"/>
        </w:rPr>
        <w:t xml:space="preserve">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Call Off Contract Year shall be submitted by the Supplier to the Buyer for Approval within one hundred (100) Working Days of the first Order or six (6) Months following the Start Date, whichever is earlier.  </w:t>
      </w:r>
    </w:p>
    <w:p w14:paraId="00000016" w14:textId="77777777" w:rsidR="00A9768A" w:rsidRDefault="00000000">
      <w:pPr>
        <w:numPr>
          <w:ilvl w:val="1"/>
          <w:numId w:val="1"/>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17" w14:textId="77777777" w:rsidR="00A9768A" w:rsidRDefault="0000000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The Supplier must provide sufficient information with each suggested improvement to enable a decision on whether to implement it. The Supplier shall provide any further information as requested.</w:t>
      </w:r>
    </w:p>
    <w:p w14:paraId="00000018" w14:textId="77777777" w:rsidR="00A9768A" w:rsidRDefault="0000000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9" w14:textId="77777777" w:rsidR="00A9768A" w:rsidRDefault="00000000">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Once the first Continuous Improvement Plan has been Approved in accordance with Paragraph 2.5:</w:t>
      </w:r>
    </w:p>
    <w:p w14:paraId="0000001A" w14:textId="77777777" w:rsidR="00A9768A" w:rsidRDefault="00000000">
      <w:pPr>
        <w:numPr>
          <w:ilvl w:val="2"/>
          <w:numId w:val="1"/>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use all reasonable endeavours to implement any agreed deliverables in accordance with the Continuous Improvement Plan; and</w:t>
      </w:r>
    </w:p>
    <w:p w14:paraId="0000001B" w14:textId="77777777" w:rsidR="00A9768A" w:rsidRDefault="00000000">
      <w:pPr>
        <w:numPr>
          <w:ilvl w:val="2"/>
          <w:numId w:val="1"/>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C" w14:textId="77777777" w:rsidR="00A9768A" w:rsidRDefault="0000000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Supplier shall update the Continuous Improvement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in accordance with the procedure and timescales set out in Paragraph 2.3. </w:t>
      </w:r>
    </w:p>
    <w:p w14:paraId="0000001D" w14:textId="77777777" w:rsidR="00A9768A" w:rsidRDefault="0000000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E" w14:textId="77777777" w:rsidR="00A9768A" w:rsidRDefault="0000000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F" w14:textId="77777777" w:rsidR="00A9768A" w:rsidRDefault="00000000">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0000020" w14:textId="77777777" w:rsidR="00A9768A" w:rsidRDefault="00A9768A">
      <w:pPr>
        <w:pBdr>
          <w:top w:val="nil"/>
          <w:left w:val="nil"/>
          <w:bottom w:val="nil"/>
          <w:right w:val="nil"/>
          <w:between w:val="nil"/>
        </w:pBdr>
        <w:tabs>
          <w:tab w:val="left" w:pos="142"/>
        </w:tabs>
        <w:spacing w:before="120"/>
        <w:ind w:left="426" w:hanging="426"/>
        <w:jc w:val="left"/>
        <w:rPr>
          <w:rFonts w:ascii="Arial" w:eastAsia="Arial" w:hAnsi="Arial" w:cs="Arial"/>
          <w:b/>
          <w:smallCaps/>
          <w:color w:val="000000"/>
          <w:sz w:val="24"/>
          <w:szCs w:val="24"/>
        </w:rPr>
        <w:sectPr w:rsidR="00A9768A">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p>
    <w:p w14:paraId="00000021" w14:textId="77777777" w:rsidR="00A9768A" w:rsidRDefault="00A9768A">
      <w:bookmarkStart w:id="6" w:name="_3dy6vkm" w:colFirst="0" w:colLast="0"/>
      <w:bookmarkEnd w:id="6"/>
    </w:p>
    <w:sectPr w:rsidR="00A9768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D3D8" w14:textId="77777777" w:rsidR="000D5058" w:rsidRDefault="000D5058">
      <w:pPr>
        <w:spacing w:after="0"/>
      </w:pPr>
      <w:r>
        <w:separator/>
      </w:r>
    </w:p>
  </w:endnote>
  <w:endnote w:type="continuationSeparator" w:id="0">
    <w:p w14:paraId="551B66EB" w14:textId="77777777" w:rsidR="000D5058" w:rsidRDefault="000D5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D" w14:textId="77777777" w:rsidR="00A9768A" w:rsidRDefault="00A9768A">
    <w:pPr>
      <w:tabs>
        <w:tab w:val="center" w:pos="4513"/>
        <w:tab w:val="right" w:pos="9026"/>
      </w:tabs>
      <w:spacing w:after="0"/>
      <w:rPr>
        <w:rFonts w:ascii="Arial" w:eastAsia="Arial" w:hAnsi="Arial" w:cs="Arial"/>
        <w:sz w:val="20"/>
        <w:szCs w:val="20"/>
      </w:rPr>
    </w:pPr>
  </w:p>
  <w:p w14:paraId="0000002E" w14:textId="77777777" w:rsidR="00A9768A" w:rsidRDefault="000000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p>
  <w:p w14:paraId="0000002F" w14:textId="3D1F1B38" w:rsidR="00A9768A" w:rsidRDefault="0000000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0337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30" w14:textId="77777777" w:rsidR="00A9768A" w:rsidRDefault="00000000">
    <w:pPr>
      <w:tabs>
        <w:tab w:val="center" w:pos="4513"/>
        <w:tab w:val="right" w:pos="9026"/>
      </w:tabs>
      <w:spacing w:after="0"/>
    </w:pPr>
    <w:r>
      <w:rPr>
        <w:rFonts w:ascii="Arial" w:eastAsia="Arial" w:hAnsi="Arial" w:cs="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A9768A" w:rsidRDefault="00A9768A">
    <w:pPr>
      <w:tabs>
        <w:tab w:val="center" w:pos="4513"/>
        <w:tab w:val="right" w:pos="9026"/>
      </w:tabs>
      <w:spacing w:after="0"/>
      <w:rPr>
        <w:rFonts w:ascii="Arial" w:eastAsia="Arial" w:hAnsi="Arial" w:cs="Arial"/>
        <w:color w:val="A6A6A6"/>
        <w:sz w:val="20"/>
        <w:szCs w:val="20"/>
      </w:rPr>
    </w:pPr>
  </w:p>
  <w:p w14:paraId="0000002A" w14:textId="77777777" w:rsidR="00A9768A" w:rsidRDefault="00000000">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2B" w14:textId="77777777" w:rsidR="00A9768A" w:rsidRDefault="00000000">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000002C" w14:textId="77777777" w:rsidR="00A9768A" w:rsidRDefault="00000000">
    <w:pPr>
      <w:pBdr>
        <w:top w:val="nil"/>
        <w:left w:val="nil"/>
        <w:bottom w:val="nil"/>
        <w:right w:val="nil"/>
        <w:between w:val="nil"/>
      </w:pBdr>
      <w:tabs>
        <w:tab w:val="center" w:pos="4513"/>
        <w:tab w:val="right" w:pos="9026"/>
      </w:tabs>
      <w:spacing w:after="0"/>
      <w:rPr>
        <w:color w:val="A6A6A6"/>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6C6D6" w14:textId="77777777" w:rsidR="000D5058" w:rsidRDefault="000D5058">
      <w:pPr>
        <w:spacing w:after="0"/>
      </w:pPr>
      <w:r>
        <w:separator/>
      </w:r>
    </w:p>
  </w:footnote>
  <w:footnote w:type="continuationSeparator" w:id="0">
    <w:p w14:paraId="797F2D7E" w14:textId="77777777" w:rsidR="000D5058" w:rsidRDefault="000D50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A9768A" w:rsidRDefault="00000000">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3 (Continuous Improvement)</w:t>
    </w:r>
  </w:p>
  <w:p w14:paraId="00000026" w14:textId="77777777" w:rsidR="00A9768A" w:rsidRDefault="0000000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14:paraId="00000027" w14:textId="77777777" w:rsidR="00A9768A" w:rsidRDefault="0000000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00000028" w14:textId="77777777" w:rsidR="00A9768A" w:rsidRDefault="00A9768A">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2" w14:textId="77777777" w:rsidR="00A9768A" w:rsidRDefault="00A9768A">
    <w:pPr>
      <w:pBdr>
        <w:top w:val="nil"/>
        <w:left w:val="nil"/>
        <w:bottom w:val="nil"/>
        <w:right w:val="nil"/>
        <w:between w:val="nil"/>
      </w:pBdr>
      <w:tabs>
        <w:tab w:val="center" w:pos="4513"/>
        <w:tab w:val="right" w:pos="9026"/>
      </w:tabs>
      <w:spacing w:after="0"/>
      <w:rPr>
        <w:color w:val="000000"/>
      </w:rPr>
    </w:pPr>
  </w:p>
  <w:p w14:paraId="00000023" w14:textId="77777777" w:rsidR="00A9768A" w:rsidRDefault="00A9768A">
    <w:pPr>
      <w:pBdr>
        <w:top w:val="nil"/>
        <w:left w:val="nil"/>
        <w:bottom w:val="nil"/>
        <w:right w:val="nil"/>
        <w:between w:val="nil"/>
      </w:pBdr>
      <w:tabs>
        <w:tab w:val="center" w:pos="4513"/>
        <w:tab w:val="right" w:pos="9026"/>
      </w:tabs>
      <w:spacing w:after="0"/>
      <w:rPr>
        <w:color w:val="000000"/>
      </w:rPr>
    </w:pPr>
  </w:p>
  <w:p w14:paraId="00000024" w14:textId="77777777" w:rsidR="00A9768A" w:rsidRDefault="00A9768A">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82D7C"/>
    <w:multiLevelType w:val="multilevel"/>
    <w:tmpl w:val="37AE646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3529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68A"/>
    <w:rsid w:val="00096D81"/>
    <w:rsid w:val="000D5058"/>
    <w:rsid w:val="00903375"/>
    <w:rsid w:val="00A9768A"/>
    <w:rsid w:val="00E841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EBDC3"/>
  <w15:docId w15:val="{B3597BF3-ACFE-4A73-A0B0-9BB4ADA2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872</Words>
  <Characters>4974</Characters>
  <Application>Microsoft Office Word</Application>
  <DocSecurity>0</DocSecurity>
  <Lines>41</Lines>
  <Paragraphs>11</Paragraphs>
  <ScaleCrop>false</ScaleCrop>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Black</dc:creator>
  <cp:lastModifiedBy>Samuel Black</cp:lastModifiedBy>
  <cp:revision>2</cp:revision>
  <dcterms:created xsi:type="dcterms:W3CDTF">2025-04-01T11:27:00Z</dcterms:created>
  <dcterms:modified xsi:type="dcterms:W3CDTF">2025-04-01T11:27:00Z</dcterms:modified>
</cp:coreProperties>
</file>